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01" w:rsidRPr="00750307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  <w:r w:rsidR="00750307">
        <w:rPr>
          <w:rFonts w:ascii="Arial" w:hAnsi="Arial" w:cs="Arial"/>
          <w:b/>
          <w:sz w:val="28"/>
          <w:szCs w:val="28"/>
        </w:rPr>
        <w:t xml:space="preserve"> v souvislosti se </w:t>
      </w:r>
      <w:r w:rsidR="00750307" w:rsidRPr="00750307">
        <w:rPr>
          <w:rFonts w:ascii="Arial" w:hAnsi="Arial" w:cs="Arial"/>
          <w:b/>
          <w:sz w:val="28"/>
          <w:szCs w:val="28"/>
        </w:rPr>
        <w:t>Žádost</w:t>
      </w:r>
      <w:r w:rsidR="00750307">
        <w:rPr>
          <w:rFonts w:ascii="Arial" w:hAnsi="Arial" w:cs="Arial"/>
          <w:b/>
          <w:sz w:val="28"/>
          <w:szCs w:val="28"/>
        </w:rPr>
        <w:t>í</w:t>
      </w:r>
      <w:r w:rsidR="00750307" w:rsidRPr="00750307">
        <w:rPr>
          <w:rFonts w:ascii="Arial" w:hAnsi="Arial" w:cs="Arial"/>
          <w:b/>
          <w:sz w:val="28"/>
          <w:szCs w:val="28"/>
        </w:rPr>
        <w:t xml:space="preserve"> o přijetí do JVTP Etapa IIA</w:t>
      </w:r>
    </w:p>
    <w:p w:rsidR="00750307" w:rsidRPr="00D57E01" w:rsidRDefault="00750307" w:rsidP="00D57E01">
      <w:pPr>
        <w:jc w:val="center"/>
        <w:rPr>
          <w:rFonts w:ascii="Arial" w:hAnsi="Arial" w:cs="Arial"/>
          <w:b/>
          <w:sz w:val="28"/>
          <w:szCs w:val="28"/>
        </w:rPr>
      </w:pP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083172" w:rsidTr="00750307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750307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750307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750307" w:rsidRDefault="00750307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750307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 xml:space="preserve">Žadatel prohlašuje, že jako </w:t>
      </w:r>
      <w:r w:rsidRPr="00750307">
        <w:rPr>
          <w:rFonts w:ascii="Arial" w:hAnsi="Arial" w:cs="Arial"/>
          <w:b/>
          <w:sz w:val="20"/>
          <w:u w:val="single"/>
        </w:rPr>
        <w:t>účetní období</w:t>
      </w:r>
      <w:r w:rsidRPr="00750307">
        <w:rPr>
          <w:rFonts w:ascii="Arial" w:hAnsi="Arial" w:cs="Arial"/>
          <w:b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750307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kalendářní rok.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hospodářský rok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836CD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332F08" w:rsidRPr="00087ABF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 xml:space="preserve">V případě, že </w:t>
      </w:r>
      <w:r w:rsidR="00D836CD" w:rsidRPr="00087ABF">
        <w:rPr>
          <w:rFonts w:ascii="Arial" w:hAnsi="Arial" w:cs="Arial"/>
          <w:sz w:val="20"/>
        </w:rPr>
        <w:t>během</w:t>
      </w:r>
      <w:r w:rsidR="00D836CD"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 w:rsidR="00D836CD"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B34AF4">
        <w:rPr>
          <w:rFonts w:ascii="Arial" w:hAnsi="Arial" w:cs="Arial"/>
          <w:b/>
          <w:sz w:val="20"/>
        </w:rPr>
        <w:t>rok</w:t>
      </w:r>
      <w:r w:rsidR="00677D4C"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>hospodářský anebo opačně</w:t>
      </w:r>
      <w:r w:rsidRPr="00087ABF">
        <w:rPr>
          <w:rFonts w:ascii="Arial" w:hAnsi="Arial" w:cs="Arial"/>
          <w:sz w:val="20"/>
        </w:rPr>
        <w:t xml:space="preserve">, uveďte </w:t>
      </w:r>
      <w:r w:rsidR="00D836CD" w:rsidRPr="00087ABF">
        <w:rPr>
          <w:rFonts w:ascii="Arial" w:hAnsi="Arial" w:cs="Arial"/>
          <w:sz w:val="20"/>
        </w:rPr>
        <w:t>tuto skutečnost</w:t>
      </w:r>
      <w:r w:rsidR="00D836CD">
        <w:rPr>
          <w:rFonts w:ascii="Arial" w:hAnsi="Arial" w:cs="Arial"/>
          <w:b/>
          <w:sz w:val="20"/>
        </w:rPr>
        <w:t xml:space="preserve"> </w:t>
      </w:r>
      <w:r w:rsidR="00D836CD" w:rsidRPr="00087ABF">
        <w:rPr>
          <w:rFonts w:ascii="Arial" w:hAnsi="Arial" w:cs="Arial"/>
          <w:sz w:val="20"/>
        </w:rPr>
        <w:t xml:space="preserve">vypsáním </w:t>
      </w:r>
      <w:r w:rsidRPr="00087ABF">
        <w:rPr>
          <w:rFonts w:ascii="Arial" w:hAnsi="Arial" w:cs="Arial"/>
          <w:sz w:val="20"/>
        </w:rPr>
        <w:t>účetní</w:t>
      </w:r>
      <w:r w:rsidR="00D836CD" w:rsidRPr="00087ABF">
        <w:rPr>
          <w:rFonts w:ascii="Arial" w:hAnsi="Arial" w:cs="Arial"/>
          <w:sz w:val="20"/>
        </w:rPr>
        <w:t>ch</w:t>
      </w:r>
      <w:r w:rsidRPr="00087ABF">
        <w:rPr>
          <w:rFonts w:ascii="Arial" w:hAnsi="Arial" w:cs="Arial"/>
          <w:sz w:val="20"/>
        </w:rPr>
        <w:t xml:space="preserve"> období, kter</w:t>
      </w:r>
      <w:r w:rsidR="00D836CD" w:rsidRPr="00087ABF">
        <w:rPr>
          <w:rFonts w:ascii="Arial" w:hAnsi="Arial" w:cs="Arial"/>
          <w:sz w:val="20"/>
        </w:rPr>
        <w:t>á</w:t>
      </w:r>
      <w:r w:rsidRPr="00087ABF">
        <w:rPr>
          <w:rFonts w:ascii="Arial" w:hAnsi="Arial" w:cs="Arial"/>
          <w:sz w:val="20"/>
        </w:rPr>
        <w:t xml:space="preserve"> byl</w:t>
      </w:r>
      <w:r w:rsidR="00D836CD" w:rsidRPr="00087ABF">
        <w:rPr>
          <w:rFonts w:ascii="Arial" w:hAnsi="Arial" w:cs="Arial"/>
          <w:sz w:val="20"/>
        </w:rPr>
        <w:t>a</w:t>
      </w:r>
      <w:r w:rsidRPr="00087ABF">
        <w:rPr>
          <w:rFonts w:ascii="Arial" w:hAnsi="Arial" w:cs="Arial"/>
          <w:sz w:val="20"/>
        </w:rPr>
        <w:t xml:space="preserve"> použ</w:t>
      </w:r>
      <w:r w:rsidR="00D836CD" w:rsidRPr="00087ABF">
        <w:rPr>
          <w:rFonts w:ascii="Arial" w:hAnsi="Arial" w:cs="Arial"/>
          <w:sz w:val="20"/>
        </w:rPr>
        <w:t>ita</w:t>
      </w:r>
      <w:r w:rsidR="0008578E">
        <w:rPr>
          <w:rFonts w:ascii="Arial" w:hAnsi="Arial" w:cs="Arial"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(</w:t>
      </w:r>
      <w:r w:rsidR="00EE5517">
        <w:rPr>
          <w:rFonts w:ascii="Arial" w:hAnsi="Arial" w:cs="Arial"/>
          <w:i/>
          <w:sz w:val="20"/>
        </w:rPr>
        <w:t>na</w:t>
      </w:r>
      <w:r w:rsidR="0008578E" w:rsidRPr="0008578E">
        <w:rPr>
          <w:rFonts w:ascii="Arial" w:hAnsi="Arial" w:cs="Arial"/>
          <w:i/>
          <w:sz w:val="20"/>
        </w:rPr>
        <w:t xml:space="preserve">př. </w:t>
      </w:r>
      <w:r w:rsidR="0008578E">
        <w:rPr>
          <w:rFonts w:ascii="Arial" w:hAnsi="Arial" w:cs="Arial"/>
          <w:i/>
          <w:sz w:val="20"/>
        </w:rPr>
        <w:t>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 xml:space="preserve">2012 - </w:t>
      </w:r>
      <w:r w:rsidR="0008578E" w:rsidRPr="002F4AF7">
        <w:rPr>
          <w:rFonts w:ascii="Arial" w:hAnsi="Arial" w:cs="Arial"/>
          <w:i/>
          <w:sz w:val="20"/>
        </w:rPr>
        <w:t>31.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3.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2013</w:t>
      </w:r>
      <w:r w:rsidR="0008578E" w:rsidRPr="0008578E">
        <w:rPr>
          <w:rFonts w:ascii="Arial" w:hAnsi="Arial" w:cs="Arial"/>
          <w:i/>
          <w:sz w:val="20"/>
        </w:rPr>
        <w:t>; 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2013 - 31.</w:t>
      </w:r>
      <w:r w:rsidR="00B34AF4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12</w:t>
      </w:r>
      <w:r w:rsidR="0008578E" w:rsidRPr="0008578E">
        <w:rPr>
          <w:rFonts w:ascii="Arial" w:hAnsi="Arial" w:cs="Arial"/>
          <w:i/>
          <w:sz w:val="20"/>
        </w:rPr>
        <w:t>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</w:t>
      </w:r>
      <w:r w:rsidR="0008578E"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332F08" w:rsidRPr="00D836CD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D57E01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750307" w:rsidRPr="00083172" w:rsidRDefault="00750307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p w:rsidR="00750307" w:rsidRPr="00083172" w:rsidRDefault="00750307" w:rsidP="00750307">
      <w:pPr>
        <w:autoSpaceDE w:val="0"/>
        <w:autoSpaceDN w:val="0"/>
        <w:adjustRightInd w:val="0"/>
        <w:ind w:left="360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F30787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F30787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750307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D57E01" w:rsidRPr="006106C5">
        <w:rPr>
          <w:rFonts w:ascii="Arial" w:hAnsi="Arial" w:cs="Arial"/>
          <w:sz w:val="20"/>
        </w:rPr>
        <w:lastRenderedPageBreak/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/>
          <w:bCs/>
          <w:sz w:val="20"/>
        </w:rPr>
      </w:r>
      <w:r w:rsidR="008E7E7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750307">
        <w:rPr>
          <w:rFonts w:ascii="Arial" w:hAnsi="Arial" w:cs="Arial"/>
          <w:sz w:val="20"/>
          <w:u w:val="single"/>
        </w:rPr>
        <w:t>není</w:t>
      </w:r>
      <w:r w:rsidRPr="00750307">
        <w:rPr>
          <w:rFonts w:ascii="Arial" w:hAnsi="Arial" w:cs="Arial"/>
          <w:sz w:val="20"/>
        </w:rPr>
        <w:t xml:space="preserve"> ve výše uvedeném smyslu </w:t>
      </w:r>
      <w:r w:rsidR="006D1FA3" w:rsidRPr="00750307">
        <w:rPr>
          <w:rFonts w:ascii="Arial" w:hAnsi="Arial" w:cs="Arial"/>
          <w:sz w:val="20"/>
        </w:rPr>
        <w:t>pro</w:t>
      </w:r>
      <w:r w:rsidRPr="00750307">
        <w:rPr>
          <w:rFonts w:ascii="Arial" w:hAnsi="Arial" w:cs="Arial"/>
          <w:sz w:val="20"/>
        </w:rPr>
        <w:t>pojen s jiným podnikem.</w:t>
      </w: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sz w:val="20"/>
        </w:rPr>
        <w:t xml:space="preserve">  </w:t>
      </w:r>
      <w:r w:rsidRPr="00750307">
        <w:rPr>
          <w:rFonts w:ascii="Arial" w:hAnsi="Arial" w:cs="Arial"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50307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750307" w:rsidRDefault="00750307" w:rsidP="00750307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D57E01" w:rsidRPr="00750307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/>
          <w:bCs/>
          <w:sz w:val="20"/>
        </w:rPr>
      </w:r>
      <w:r w:rsidR="008E7E7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750307">
        <w:rPr>
          <w:rFonts w:ascii="Arial" w:hAnsi="Arial" w:cs="Arial"/>
          <w:bCs/>
          <w:sz w:val="20"/>
        </w:rPr>
        <w:t>nevznikl spojením podniků či nabytím podniku.</w:t>
      </w: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vznikl </w:t>
      </w:r>
      <w:r w:rsidRPr="00750307">
        <w:rPr>
          <w:rFonts w:ascii="Arial" w:hAnsi="Arial" w:cs="Arial"/>
          <w:bCs/>
          <w:sz w:val="20"/>
          <w:u w:val="single"/>
        </w:rPr>
        <w:t>spojením</w:t>
      </w:r>
      <w:r w:rsidRPr="00750307">
        <w:rPr>
          <w:rFonts w:ascii="Arial" w:hAnsi="Arial" w:cs="Arial"/>
          <w:bCs/>
          <w:sz w:val="20"/>
        </w:rPr>
        <w:t xml:space="preserve"> </w:t>
      </w:r>
      <w:r w:rsidR="009E496A" w:rsidRPr="00750307">
        <w:rPr>
          <w:rFonts w:ascii="Arial" w:hAnsi="Arial" w:cs="Arial"/>
          <w:bCs/>
          <w:sz w:val="20"/>
        </w:rPr>
        <w:t>(fúz</w:t>
      </w:r>
      <w:r w:rsidR="00C06AC3" w:rsidRPr="00750307">
        <w:rPr>
          <w:rFonts w:ascii="Arial" w:hAnsi="Arial" w:cs="Arial"/>
          <w:bCs/>
          <w:sz w:val="20"/>
        </w:rPr>
        <w:t>í</w:t>
      </w:r>
      <w:r w:rsidR="009E496A" w:rsidRPr="00750307">
        <w:rPr>
          <w:rFonts w:ascii="Arial" w:hAnsi="Arial" w:cs="Arial"/>
          <w:bCs/>
          <w:sz w:val="20"/>
        </w:rPr>
        <w:t xml:space="preserve"> splynutím</w:t>
      </w:r>
      <w:r w:rsidR="00C06AC3" w:rsidRPr="00750307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750307">
        <w:rPr>
          <w:rFonts w:ascii="Arial" w:hAnsi="Arial" w:cs="Arial"/>
          <w:bCs/>
          <w:sz w:val="20"/>
        </w:rPr>
        <w:t xml:space="preserve">) </w:t>
      </w:r>
      <w:r w:rsidRPr="00750307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</w:t>
      </w:r>
      <w:r w:rsidRPr="00750307">
        <w:rPr>
          <w:rFonts w:ascii="Arial" w:hAnsi="Arial" w:cs="Arial"/>
          <w:bCs/>
          <w:sz w:val="20"/>
          <w:u w:val="single"/>
        </w:rPr>
        <w:t>nabytím</w:t>
      </w:r>
      <w:r w:rsidRPr="00750307">
        <w:rPr>
          <w:rFonts w:ascii="Arial" w:hAnsi="Arial" w:cs="Arial"/>
          <w:bCs/>
          <w:sz w:val="20"/>
        </w:rPr>
        <w:t xml:space="preserve"> </w:t>
      </w:r>
      <w:r w:rsidR="00C06AC3" w:rsidRPr="00750307">
        <w:rPr>
          <w:rFonts w:ascii="Arial" w:hAnsi="Arial" w:cs="Arial"/>
          <w:bCs/>
          <w:sz w:val="20"/>
        </w:rPr>
        <w:t>(fúzí</w:t>
      </w:r>
      <w:r w:rsidR="009E496A" w:rsidRPr="00750307">
        <w:rPr>
          <w:rFonts w:ascii="Arial" w:hAnsi="Arial" w:cs="Arial"/>
          <w:bCs/>
          <w:sz w:val="20"/>
        </w:rPr>
        <w:t xml:space="preserve"> sloučením</w:t>
      </w:r>
      <w:r w:rsidR="00C06AC3" w:rsidRPr="00750307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750307">
        <w:rPr>
          <w:rFonts w:ascii="Arial" w:hAnsi="Arial" w:cs="Arial"/>
          <w:bCs/>
          <w:sz w:val="20"/>
        </w:rPr>
        <w:t xml:space="preserve">) </w:t>
      </w:r>
      <w:r w:rsidR="00BA27C7" w:rsidRPr="00750307">
        <w:rPr>
          <w:rFonts w:ascii="Arial" w:hAnsi="Arial" w:cs="Arial"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3D0AD6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/>
          <w:bCs/>
          <w:sz w:val="20"/>
        </w:rPr>
      </w:r>
      <w:r w:rsidR="008E7E7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3D0AD6">
        <w:rPr>
          <w:rFonts w:ascii="Arial" w:hAnsi="Arial" w:cs="Arial"/>
          <w:bCs/>
          <w:sz w:val="20"/>
        </w:rPr>
        <w:t>jsou již zohledněny v Centrálním registru podpor malého rozsahu.</w:t>
      </w:r>
    </w:p>
    <w:p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D0AD6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0AD6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3D0AD6">
        <w:rPr>
          <w:rFonts w:ascii="Arial" w:hAnsi="Arial" w:cs="Arial"/>
          <w:bCs/>
          <w:sz w:val="20"/>
        </w:rPr>
        <w:fldChar w:fldCharType="end"/>
      </w:r>
      <w:r w:rsidRPr="003D0AD6">
        <w:rPr>
          <w:rFonts w:ascii="Arial" w:hAnsi="Arial" w:cs="Arial"/>
          <w:bCs/>
          <w:sz w:val="20"/>
        </w:rPr>
        <w:t xml:space="preserve">  nejsou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/>
          <w:bCs/>
          <w:sz w:val="20"/>
        </w:rPr>
      </w:r>
      <w:r w:rsidR="008E7E7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750307">
        <w:rPr>
          <w:rFonts w:ascii="Arial" w:hAnsi="Arial" w:cs="Arial"/>
          <w:bCs/>
          <w:sz w:val="20"/>
        </w:rPr>
        <w:t>nevznikl rozdělením</w:t>
      </w:r>
      <w:r w:rsidR="008738E7" w:rsidRPr="00750307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750307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750307">
        <w:rPr>
          <w:rFonts w:ascii="Arial" w:hAnsi="Arial" w:cs="Arial"/>
          <w:bCs/>
          <w:sz w:val="20"/>
        </w:rPr>
        <w:t>)</w:t>
      </w:r>
      <w:r w:rsidRPr="00750307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vznikl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B80311">
      <w:pPr>
        <w:keepNext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750307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jsou </w:t>
      </w:r>
      <w:r w:rsidR="000114EA" w:rsidRPr="00750307">
        <w:rPr>
          <w:rFonts w:ascii="Arial" w:hAnsi="Arial" w:cs="Arial"/>
          <w:bCs/>
          <w:sz w:val="20"/>
        </w:rPr>
        <w:t xml:space="preserve">již </w:t>
      </w:r>
      <w:r w:rsidRPr="00750307">
        <w:rPr>
          <w:rFonts w:ascii="Arial" w:hAnsi="Arial" w:cs="Arial"/>
          <w:bCs/>
          <w:sz w:val="20"/>
        </w:rPr>
        <w:t>zohledněny v </w:t>
      </w:r>
      <w:r w:rsidR="00D26F9E" w:rsidRPr="00750307">
        <w:rPr>
          <w:rFonts w:ascii="Arial" w:hAnsi="Arial" w:cs="Arial"/>
          <w:bCs/>
          <w:sz w:val="20"/>
        </w:rPr>
        <w:t>Centrálním registru podpor malého rozsahu</w:t>
      </w:r>
      <w:r w:rsidRPr="00750307">
        <w:rPr>
          <w:rFonts w:ascii="Arial" w:hAnsi="Arial" w:cs="Arial"/>
          <w:bCs/>
          <w:sz w:val="20"/>
        </w:rPr>
        <w:t>.</w:t>
      </w:r>
    </w:p>
    <w:p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750307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307">
        <w:rPr>
          <w:rFonts w:ascii="Arial" w:hAnsi="Arial" w:cs="Arial"/>
          <w:bCs/>
          <w:sz w:val="20"/>
        </w:rPr>
        <w:instrText xml:space="preserve"> FORMCHECKBOX </w:instrText>
      </w:r>
      <w:r w:rsidR="008E7E79">
        <w:rPr>
          <w:rFonts w:ascii="Arial" w:hAnsi="Arial" w:cs="Arial"/>
          <w:bCs/>
          <w:sz w:val="20"/>
        </w:rPr>
      </w:r>
      <w:r w:rsidR="008E7E79">
        <w:rPr>
          <w:rFonts w:ascii="Arial" w:hAnsi="Arial" w:cs="Arial"/>
          <w:bCs/>
          <w:sz w:val="20"/>
        </w:rPr>
        <w:fldChar w:fldCharType="separate"/>
      </w:r>
      <w:r w:rsidRPr="00750307">
        <w:rPr>
          <w:rFonts w:ascii="Arial" w:hAnsi="Arial" w:cs="Arial"/>
          <w:bCs/>
          <w:sz w:val="20"/>
        </w:rPr>
        <w:fldChar w:fldCharType="end"/>
      </w:r>
      <w:r w:rsidRPr="00750307">
        <w:rPr>
          <w:rFonts w:ascii="Arial" w:hAnsi="Arial" w:cs="Arial"/>
          <w:bCs/>
          <w:sz w:val="20"/>
        </w:rPr>
        <w:t xml:space="preserve">  nejsou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750307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750307">
        <w:rPr>
          <w:rFonts w:ascii="Arial" w:hAnsi="Arial" w:cs="Arial"/>
          <w:b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6C78F8" w:rsidRDefault="00D57E01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  <w:bookmarkStart w:id="1" w:name="_GoBack"/>
      <w:bookmarkEnd w:id="1"/>
    </w:p>
    <w:p w:rsidR="006C78F8" w:rsidRDefault="006C78F8" w:rsidP="006C78F8">
      <w:pPr>
        <w:pStyle w:val="Odstavecseseznamem"/>
        <w:rPr>
          <w:rFonts w:ascii="Arial" w:hAnsi="Arial" w:cs="Arial"/>
          <w:sz w:val="20"/>
        </w:rPr>
      </w:pPr>
    </w:p>
    <w:p w:rsidR="006C78F8" w:rsidRPr="006C78F8" w:rsidRDefault="006C78F8" w:rsidP="006C78F8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6C78F8">
        <w:rPr>
          <w:rFonts w:ascii="Arial" w:hAnsi="Arial" w:cs="Arial"/>
          <w:sz w:val="20"/>
        </w:rPr>
        <w:t xml:space="preserve">souhlasí se zpracováním svých osobních údajů obsažených v tomto prohlášení ve smyslu zákona </w:t>
      </w:r>
      <w:hyperlink r:id="rId8" w:history="1">
        <w:r w:rsidRPr="007C76A1">
          <w:rPr>
            <w:rStyle w:val="Hypertextovodkaz"/>
            <w:rFonts w:ascii="Arial" w:hAnsi="Arial" w:cs="Arial"/>
            <w:sz w:val="20"/>
          </w:rPr>
          <w:t>č. 101/2000 Sb.</w:t>
        </w:r>
      </w:hyperlink>
      <w:r w:rsidRPr="006C78F8">
        <w:rPr>
          <w:rFonts w:ascii="Arial" w:hAnsi="Arial" w:cs="Arial"/>
          <w:sz w:val="20"/>
        </w:rPr>
        <w:t xml:space="preserve">, o ochraně osobních údajů, ve znění p. p., za účelem evidence podpor malého rozsahu v souladu se zákonem </w:t>
      </w:r>
      <w:hyperlink r:id="rId9" w:history="1">
        <w:r w:rsidRPr="007C76A1">
          <w:rPr>
            <w:rStyle w:val="Hypertextovodkaz"/>
            <w:rFonts w:ascii="Arial" w:hAnsi="Arial" w:cs="Arial"/>
            <w:sz w:val="20"/>
          </w:rPr>
          <w:t>č. 215/2004 Sb.</w:t>
        </w:r>
      </w:hyperlink>
      <w:r w:rsidRPr="006C78F8">
        <w:rPr>
          <w:rFonts w:ascii="Arial" w:hAnsi="Arial" w:cs="Arial"/>
          <w:sz w:val="20"/>
        </w:rPr>
        <w:t>, o úpravě některých vztahů v oblasti veřejné podpory a o změně zákona o podpoře výzkumu a vývoje, ve znění p. p. Tento souhlas uděluji správci a zpracovateli</w:t>
      </w:r>
      <w:r w:rsidRPr="006C78F8">
        <w:rPr>
          <w:rFonts w:ascii="Arial" w:hAnsi="Arial" w:cs="Arial"/>
          <w:sz w:val="20"/>
          <w:vertAlign w:val="superscript"/>
        </w:rPr>
        <w:footnoteReference w:id="7"/>
      </w:r>
      <w:r w:rsidRPr="006C78F8">
        <w:rPr>
          <w:rFonts w:ascii="Arial" w:hAnsi="Arial" w:cs="Arial"/>
          <w:sz w:val="20"/>
        </w:rPr>
        <w:t xml:space="preserve">, kterým je </w:t>
      </w:r>
      <w:r w:rsidR="00E814DA">
        <w:rPr>
          <w:rFonts w:ascii="Arial" w:hAnsi="Arial" w:cs="Arial"/>
          <w:sz w:val="20"/>
        </w:rPr>
        <w:t>Jihočeský vědeckotechnický park, a.s.</w:t>
      </w:r>
      <w:r w:rsidRPr="006C78F8">
        <w:rPr>
          <w:rFonts w:ascii="Arial" w:hAnsi="Arial" w:cs="Arial"/>
          <w:sz w:val="20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6C78F8" w:rsidRPr="007E4CE3" w:rsidRDefault="006C78F8" w:rsidP="006C78F8">
      <w:pPr>
        <w:pStyle w:val="Odstavecseseznamem"/>
        <w:ind w:left="0"/>
        <w:rPr>
          <w:rFonts w:ascii="Arial" w:hAnsi="Arial" w:cs="Arial"/>
          <w:sz w:val="20"/>
        </w:rPr>
      </w:pPr>
    </w:p>
    <w:p w:rsidR="00D57E01" w:rsidRDefault="00D57E01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756E25" w:rsidRDefault="00756E25"/>
    <w:sectPr w:rsidR="00756E25" w:rsidSect="00D57E01">
      <w:footerReference w:type="defaul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79" w:rsidRDefault="008E7E79" w:rsidP="00D57E01">
      <w:r>
        <w:separator/>
      </w:r>
    </w:p>
  </w:endnote>
  <w:endnote w:type="continuationSeparator" w:id="0">
    <w:p w:rsidR="008E7E79" w:rsidRDefault="008E7E79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30787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30787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79" w:rsidRDefault="008E7E79" w:rsidP="00D57E01">
      <w:r>
        <w:separator/>
      </w:r>
    </w:p>
  </w:footnote>
  <w:footnote w:type="continuationSeparator" w:id="0">
    <w:p w:rsidR="008E7E79" w:rsidRDefault="008E7E79" w:rsidP="00D57E01">
      <w:r>
        <w:continuationSeparator/>
      </w:r>
    </w:p>
  </w:footnote>
  <w:footnote w:id="1">
    <w:p w:rsidR="005C5A1C" w:rsidRPr="005C5A1C" w:rsidRDefault="005C5A1C" w:rsidP="00C91349">
      <w:pPr>
        <w:pStyle w:val="Textpoznpodarou"/>
        <w:jc w:val="left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F30787" w:rsidRPr="00F30787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</w:t>
      </w:r>
      <w:hyperlink r:id="rId1" w:history="1">
        <w:r w:rsidRPr="00C91349">
          <w:rPr>
            <w:rStyle w:val="Hypertextovodkaz"/>
            <w:rFonts w:ascii="Arial" w:hAnsi="Arial" w:cs="Arial"/>
            <w:sz w:val="18"/>
            <w:szCs w:val="18"/>
          </w:rPr>
          <w:t>METODICKÉ PŘÍRUČCE</w:t>
        </w:r>
      </w:hyperlink>
      <w:r w:rsidRPr="00D57E01">
        <w:rPr>
          <w:rFonts w:ascii="Arial" w:hAnsi="Arial" w:cs="Arial"/>
          <w:sz w:val="18"/>
          <w:szCs w:val="18"/>
        </w:rPr>
        <w:t xml:space="preserve">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2" w:anchor="p62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62 zákona č. 125/2008 Sb</w:t>
        </w:r>
      </w:hyperlink>
      <w:r w:rsidRPr="001848E4">
        <w:rPr>
          <w:rFonts w:ascii="Arial" w:hAnsi="Arial" w:cs="Arial"/>
          <w:sz w:val="18"/>
          <w:szCs w:val="18"/>
        </w:rPr>
        <w:t>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3" w:anchor="p61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61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hyperlink r:id="rId4" w:anchor="p243" w:history="1">
        <w:r w:rsidRPr="003065A5">
          <w:rPr>
            <w:rStyle w:val="Hypertextovodkaz"/>
            <w:rFonts w:ascii="Arial" w:hAnsi="Arial" w:cs="Arial"/>
            <w:sz w:val="18"/>
            <w:szCs w:val="18"/>
          </w:rPr>
          <w:t>Viz § 243</w:t>
        </w:r>
        <w:r w:rsidR="005F2CCF" w:rsidRPr="003065A5">
          <w:rPr>
            <w:rStyle w:val="Hypertextovodkaz"/>
            <w:rFonts w:ascii="Arial" w:hAnsi="Arial" w:cs="Arial"/>
            <w:sz w:val="18"/>
            <w:szCs w:val="18"/>
          </w:rPr>
          <w:t xml:space="preserve"> zákona č. 125/2008 Sb</w:t>
        </w:r>
      </w:hyperlink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</w:t>
      </w:r>
      <w:hyperlink r:id="rId5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1407/2013</w:t>
        </w:r>
      </w:hyperlink>
      <w:r w:rsidRPr="00083172">
        <w:rPr>
          <w:rFonts w:ascii="Arial" w:hAnsi="Arial" w:cs="Arial"/>
          <w:sz w:val="18"/>
          <w:szCs w:val="18"/>
        </w:rPr>
        <w:t xml:space="preserve">, </w:t>
      </w:r>
      <w:hyperlink r:id="rId6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č. 1408/2013</w:t>
        </w:r>
      </w:hyperlink>
      <w:r w:rsidRPr="00083172">
        <w:rPr>
          <w:rFonts w:ascii="Arial" w:hAnsi="Arial" w:cs="Arial"/>
          <w:sz w:val="18"/>
          <w:szCs w:val="18"/>
        </w:rPr>
        <w:t xml:space="preserve"> a nahrazujícího </w:t>
      </w:r>
      <w:hyperlink r:id="rId7" w:history="1">
        <w:r w:rsidRPr="007C76A1">
          <w:rPr>
            <w:rStyle w:val="Hypertextovodkaz"/>
            <w:rFonts w:ascii="Arial" w:hAnsi="Arial" w:cs="Arial"/>
            <w:sz w:val="18"/>
            <w:szCs w:val="18"/>
          </w:rPr>
          <w:t>nařízení č. 875/2007</w:t>
        </w:r>
      </w:hyperlink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6C78F8" w:rsidRDefault="006C78F8" w:rsidP="006C78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01"/>
    <w:rsid w:val="000114EA"/>
    <w:rsid w:val="000123EE"/>
    <w:rsid w:val="00026E39"/>
    <w:rsid w:val="00053A5A"/>
    <w:rsid w:val="0006102E"/>
    <w:rsid w:val="0008578E"/>
    <w:rsid w:val="00087ABF"/>
    <w:rsid w:val="000A1684"/>
    <w:rsid w:val="000D1F7F"/>
    <w:rsid w:val="00115830"/>
    <w:rsid w:val="001367D1"/>
    <w:rsid w:val="001370A4"/>
    <w:rsid w:val="00176C4F"/>
    <w:rsid w:val="00181950"/>
    <w:rsid w:val="001848E4"/>
    <w:rsid w:val="001B17D5"/>
    <w:rsid w:val="001D2366"/>
    <w:rsid w:val="0020562D"/>
    <w:rsid w:val="002069CD"/>
    <w:rsid w:val="00207407"/>
    <w:rsid w:val="00234585"/>
    <w:rsid w:val="00236FFF"/>
    <w:rsid w:val="002A0D11"/>
    <w:rsid w:val="002F2A1F"/>
    <w:rsid w:val="003065A5"/>
    <w:rsid w:val="00324518"/>
    <w:rsid w:val="00326362"/>
    <w:rsid w:val="00332F08"/>
    <w:rsid w:val="003B1325"/>
    <w:rsid w:val="003D0AD6"/>
    <w:rsid w:val="00437372"/>
    <w:rsid w:val="004460B7"/>
    <w:rsid w:val="004842AF"/>
    <w:rsid w:val="004A230B"/>
    <w:rsid w:val="004B463C"/>
    <w:rsid w:val="004B797B"/>
    <w:rsid w:val="00501D79"/>
    <w:rsid w:val="00516BCB"/>
    <w:rsid w:val="00535D6B"/>
    <w:rsid w:val="00547D86"/>
    <w:rsid w:val="005C5A1C"/>
    <w:rsid w:val="005F2CCF"/>
    <w:rsid w:val="00624950"/>
    <w:rsid w:val="00677D4C"/>
    <w:rsid w:val="006C78F8"/>
    <w:rsid w:val="006D1FA3"/>
    <w:rsid w:val="00750307"/>
    <w:rsid w:val="00756E25"/>
    <w:rsid w:val="007A07D1"/>
    <w:rsid w:val="007C76A1"/>
    <w:rsid w:val="00830DC4"/>
    <w:rsid w:val="008738E7"/>
    <w:rsid w:val="00883FE8"/>
    <w:rsid w:val="00893DB3"/>
    <w:rsid w:val="00897346"/>
    <w:rsid w:val="008A3C32"/>
    <w:rsid w:val="008C4B94"/>
    <w:rsid w:val="008E7E79"/>
    <w:rsid w:val="008F1532"/>
    <w:rsid w:val="008F7272"/>
    <w:rsid w:val="009004C2"/>
    <w:rsid w:val="00955763"/>
    <w:rsid w:val="009B44E4"/>
    <w:rsid w:val="009E496A"/>
    <w:rsid w:val="00A04E58"/>
    <w:rsid w:val="00A322FE"/>
    <w:rsid w:val="00A732BC"/>
    <w:rsid w:val="00B34AF4"/>
    <w:rsid w:val="00B5783F"/>
    <w:rsid w:val="00B80311"/>
    <w:rsid w:val="00BA27C7"/>
    <w:rsid w:val="00BF3BD6"/>
    <w:rsid w:val="00C06AC3"/>
    <w:rsid w:val="00C329A3"/>
    <w:rsid w:val="00C364F2"/>
    <w:rsid w:val="00C91349"/>
    <w:rsid w:val="00CA42E4"/>
    <w:rsid w:val="00D26F9E"/>
    <w:rsid w:val="00D43099"/>
    <w:rsid w:val="00D57E01"/>
    <w:rsid w:val="00D80C03"/>
    <w:rsid w:val="00D836CD"/>
    <w:rsid w:val="00E7393D"/>
    <w:rsid w:val="00E80CEF"/>
    <w:rsid w:val="00E814DA"/>
    <w:rsid w:val="00EE5517"/>
    <w:rsid w:val="00F30787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C380A-7B1D-4361-90DB-AC35137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uiPriority w:val="99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C9134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1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0-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onyprolidi.cz/cs/2004-21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yprolidi.cz/cs/2008-125" TargetMode="External"/><Relationship Id="rId7" Type="http://schemas.openxmlformats.org/officeDocument/2006/relationships/hyperlink" Target="http://eur-lex.europa.eu/legal-content/CS/TXT/?qid=1405059426142&amp;uri=CELEX:32007R0875" TargetMode="External"/><Relationship Id="rId2" Type="http://schemas.openxmlformats.org/officeDocument/2006/relationships/hyperlink" Target="http://www.zakonyprolidi.cz/cs/2008-125" TargetMode="External"/><Relationship Id="rId1" Type="http://schemas.openxmlformats.org/officeDocument/2006/relationships/hyperlink" Target="http://www.uohs.cz/download/Sekce_VP/VP_update/Prirucka-k-pojmu-jeden-podnik_FINAL.pdf" TargetMode="External"/><Relationship Id="rId6" Type="http://schemas.openxmlformats.org/officeDocument/2006/relationships/hyperlink" Target="http://eur-lex.europa.eu/legal-content/CS/TXT/?qid=1405059265827&amp;uri=CELEX:32013R1408" TargetMode="External"/><Relationship Id="rId5" Type="http://schemas.openxmlformats.org/officeDocument/2006/relationships/hyperlink" Target="http://eur-lex.europa.eu/legal-content/CS/TXT/?qid=1405059358714&amp;uri=CELEX:32013R1407" TargetMode="External"/><Relationship Id="rId4" Type="http://schemas.openxmlformats.org/officeDocument/2006/relationships/hyperlink" Target="http://www.zakonyprolidi.cz/cs/2008-1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C5EF-BD72-445C-A08A-48C1173F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JVTP a.s.</cp:lastModifiedBy>
  <cp:revision>6</cp:revision>
  <dcterms:created xsi:type="dcterms:W3CDTF">2014-07-09T12:27:00Z</dcterms:created>
  <dcterms:modified xsi:type="dcterms:W3CDTF">2016-05-06T09:37:00Z</dcterms:modified>
</cp:coreProperties>
</file>